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="001D52D9" w:rsidRPr="001D52D9">
        <w:rPr>
          <w:noProof/>
          <w:color w:val="29235C"/>
          <w:sz w:val="20"/>
          <w:lang w:eastAsia="pl-PL"/>
        </w:rPr>
        <w:pict>
          <v:rect id="Prostokąt 2" o:spid="_x0000_s1026" style="position:absolute;margin-left:0;margin-top:-71pt;width:595.5pt;height:27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</w:t>
      </w:r>
      <w:bookmarkStart w:id="0" w:name="_GoBack"/>
      <w:bookmarkEnd w:id="0"/>
      <w:r w:rsidRPr="00A629AD">
        <w:t>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lastRenderedPageBreak/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lastRenderedPageBreak/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t>Uzgodnienie szybkiej ścieżki komunikacji z rodzicami dzieci i młodzieży wprzypadku ich złego samopoczucia.</w:t>
      </w:r>
    </w:p>
    <w:p w:rsidR="00395792" w:rsidRPr="008758E7" w:rsidRDefault="00395792" w:rsidP="00395792">
      <w:pPr>
        <w:pStyle w:val="punkty"/>
      </w:pP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 xml:space="preserve">Ograniczenie kontaktów kadry niezaangażowanej w bezpośrednią pracę z dziećmi i młodzieżą uczestniczących w zajęciach rewalidacyjnych, rewalidacyjno-wychowawczych </w:t>
      </w:r>
      <w:r w:rsidRPr="00635C17">
        <w:lastRenderedPageBreak/>
        <w:t>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 w:rsidR="00361FDB"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 w:rsidR="00361FDB"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="00361FDB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 xml:space="preserve">y–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="00361FDB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 xml:space="preserve">mycia rąk </w:t>
      </w:r>
    </w:p>
    <w:p w:rsidR="00395792" w:rsidRPr="008758E7" w:rsidRDefault="001D52D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1D52D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1D52D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1D52D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4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86" w:rsidRDefault="00D65F86" w:rsidP="00143D7D">
      <w:pPr>
        <w:spacing w:after="0" w:line="240" w:lineRule="auto"/>
      </w:pPr>
      <w:r>
        <w:separator/>
      </w:r>
    </w:p>
  </w:endnote>
  <w:endnote w:type="continuationSeparator" w:id="1">
    <w:p w:rsidR="00D65F86" w:rsidRDefault="00D65F8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86" w:rsidRDefault="00D65F86" w:rsidP="00143D7D">
      <w:pPr>
        <w:spacing w:after="0" w:line="240" w:lineRule="auto"/>
      </w:pPr>
      <w:r>
        <w:separator/>
      </w:r>
    </w:p>
  </w:footnote>
  <w:footnote w:type="continuationSeparator" w:id="1">
    <w:p w:rsidR="00D65F86" w:rsidRDefault="00D65F8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D52D9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61FDB"/>
    <w:rsid w:val="00382742"/>
    <w:rsid w:val="00395792"/>
    <w:rsid w:val="003B2659"/>
    <w:rsid w:val="003E1CDC"/>
    <w:rsid w:val="003E58BD"/>
    <w:rsid w:val="00450C54"/>
    <w:rsid w:val="00470D8B"/>
    <w:rsid w:val="0047280C"/>
    <w:rsid w:val="00493650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63BA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BD5273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F86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50"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225B-6DF3-420D-B881-AE876F3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Lenovo</cp:lastModifiedBy>
  <cp:revision>3</cp:revision>
  <cp:lastPrinted>2020-05-13T13:47:00Z</cp:lastPrinted>
  <dcterms:created xsi:type="dcterms:W3CDTF">2020-05-29T13:30:00Z</dcterms:created>
  <dcterms:modified xsi:type="dcterms:W3CDTF">2020-05-30T14:02:00Z</dcterms:modified>
</cp:coreProperties>
</file>